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A38" w:rsidRDefault="00372A38" w:rsidP="000469AC">
      <w:pPr>
        <w:spacing w:line="480" w:lineRule="auto"/>
        <w:ind w:firstLine="720"/>
        <w:divId w:val="17129922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Assignment 1</w:t>
      </w:r>
    </w:p>
    <w:p w:rsidR="00824BC5" w:rsidRPr="004573FA" w:rsidRDefault="004573FA" w:rsidP="000469AC">
      <w:pPr>
        <w:spacing w:line="480" w:lineRule="auto"/>
        <w:ind w:firstLine="720"/>
        <w:divId w:val="1712992254"/>
        <w:rPr>
          <w:rFonts w:ascii="Times New Roman" w:eastAsia="Times New Roman" w:hAnsi="Times New Roman" w:cs="Times New Roman"/>
          <w:color w:val="000000"/>
          <w:sz w:val="24"/>
          <w:szCs w:val="24"/>
        </w:rPr>
      </w:pPr>
      <w:r w:rsidRPr="004573FA">
        <w:rPr>
          <w:rFonts w:ascii="Times New Roman" w:eastAsia="Times New Roman" w:hAnsi="Times New Roman" w:cs="Times New Roman"/>
          <w:color w:val="000000"/>
          <w:sz w:val="24"/>
          <w:szCs w:val="24"/>
        </w:rPr>
        <w:t>Currently, almost every student has an option of choosing what suits his prefere</w:t>
      </w:r>
      <w:r>
        <w:rPr>
          <w:rFonts w:ascii="Times New Roman" w:eastAsia="Times New Roman" w:hAnsi="Times New Roman" w:cs="Times New Roman"/>
          <w:color w:val="000000"/>
          <w:sz w:val="24"/>
          <w:szCs w:val="24"/>
        </w:rPr>
        <w:t>nces on how</w:t>
      </w:r>
      <w:r w:rsidRPr="004573FA">
        <w:rPr>
          <w:rFonts w:ascii="Times New Roman" w:eastAsia="Times New Roman" w:hAnsi="Times New Roman" w:cs="Times New Roman"/>
          <w:color w:val="000000"/>
          <w:sz w:val="24"/>
          <w:szCs w:val="24"/>
        </w:rPr>
        <w:t xml:space="preserve"> he should be taught. Some prefer</w:t>
      </w:r>
      <w:r w:rsidR="00824BC5" w:rsidRPr="004573FA">
        <w:rPr>
          <w:rFonts w:ascii="Times New Roman" w:eastAsia="Times New Roman" w:hAnsi="Times New Roman" w:cs="Times New Roman"/>
          <w:color w:val="000000"/>
          <w:sz w:val="24"/>
          <w:szCs w:val="24"/>
        </w:rPr>
        <w:t xml:space="preserve"> the traditional way, where a student must</w:t>
      </w:r>
      <w:r w:rsidRPr="004573FA">
        <w:rPr>
          <w:rFonts w:ascii="Times New Roman" w:eastAsia="Times New Roman" w:hAnsi="Times New Roman" w:cs="Times New Roman"/>
          <w:color w:val="000000"/>
          <w:sz w:val="24"/>
          <w:szCs w:val="24"/>
        </w:rPr>
        <w:t xml:space="preserve"> be</w:t>
      </w:r>
      <w:r w:rsidR="00824BC5" w:rsidRPr="004573FA">
        <w:rPr>
          <w:rFonts w:ascii="Times New Roman" w:eastAsia="Times New Roman" w:hAnsi="Times New Roman" w:cs="Times New Roman"/>
          <w:color w:val="000000"/>
          <w:sz w:val="24"/>
          <w:szCs w:val="24"/>
        </w:rPr>
        <w:t> present in class, where other</w:t>
      </w:r>
      <w:r w:rsidRPr="004573FA">
        <w:rPr>
          <w:rFonts w:ascii="Times New Roman" w:eastAsia="Times New Roman" w:hAnsi="Times New Roman" w:cs="Times New Roman"/>
          <w:color w:val="000000"/>
          <w:sz w:val="24"/>
          <w:szCs w:val="24"/>
        </w:rPr>
        <w:t>s prefer online education which manifests as a modern way of education. Despite of the presence of similarities in both options such as purchasing text books, time and majors serve as significant differences.</w:t>
      </w:r>
      <w:r w:rsidR="00824BC5" w:rsidRPr="004573FA">
        <w:rPr>
          <w:rFonts w:ascii="Times New Roman" w:eastAsia="Times New Roman" w:hAnsi="Times New Roman" w:cs="Times New Roman"/>
          <w:color w:val="000000"/>
          <w:sz w:val="24"/>
          <w:szCs w:val="24"/>
        </w:rPr>
        <w:t xml:space="preserve"> </w:t>
      </w:r>
    </w:p>
    <w:p w:rsidR="00824BC5" w:rsidRPr="00824BC5" w:rsidRDefault="00824BC5" w:rsidP="00824BC5">
      <w:pPr>
        <w:divId w:val="946620272"/>
        <w:rPr>
          <w:rFonts w:ascii="Helvetica" w:eastAsia="Times New Roman" w:hAnsi="Helvetica" w:cs="Times New Roman"/>
          <w:color w:val="000000"/>
          <w:sz w:val="24"/>
          <w:szCs w:val="24"/>
        </w:rPr>
      </w:pPr>
    </w:p>
    <w:p w:rsidR="00824BC5" w:rsidRPr="004573FA" w:rsidRDefault="00824BC5" w:rsidP="000469AC">
      <w:pPr>
        <w:spacing w:line="480" w:lineRule="auto"/>
        <w:ind w:firstLine="720"/>
        <w:divId w:val="813256028"/>
        <w:rPr>
          <w:rFonts w:ascii="Times New Roman" w:eastAsia="Times New Roman" w:hAnsi="Times New Roman" w:cs="Times New Roman"/>
          <w:color w:val="000000"/>
          <w:sz w:val="24"/>
          <w:szCs w:val="24"/>
        </w:rPr>
      </w:pPr>
      <w:r w:rsidRPr="004573FA">
        <w:rPr>
          <w:rFonts w:ascii="Times New Roman" w:eastAsia="Times New Roman" w:hAnsi="Times New Roman" w:cs="Times New Roman"/>
          <w:color w:val="000000"/>
          <w:sz w:val="24"/>
          <w:szCs w:val="24"/>
        </w:rPr>
        <w:t xml:space="preserve">First, </w:t>
      </w:r>
      <w:r w:rsidR="004573FA" w:rsidRPr="004573FA">
        <w:rPr>
          <w:rFonts w:ascii="Times New Roman" w:eastAsia="Times New Roman" w:hAnsi="Times New Roman" w:cs="Times New Roman"/>
          <w:color w:val="000000"/>
          <w:sz w:val="24"/>
          <w:szCs w:val="24"/>
        </w:rPr>
        <w:t xml:space="preserve">they all involve same </w:t>
      </w:r>
      <w:r w:rsidRPr="004573FA">
        <w:rPr>
          <w:rFonts w:ascii="Times New Roman" w:eastAsia="Times New Roman" w:hAnsi="Times New Roman" w:cs="Times New Roman"/>
          <w:color w:val="000000"/>
          <w:sz w:val="24"/>
          <w:szCs w:val="24"/>
        </w:rPr>
        <w:t>textbooks and assignments. Students will be required to purchase the course textbook. For example, Math course for online education and t</w:t>
      </w:r>
      <w:r w:rsidR="0015653B">
        <w:rPr>
          <w:rFonts w:ascii="Times New Roman" w:eastAsia="Times New Roman" w:hAnsi="Times New Roman" w:cs="Times New Roman"/>
          <w:color w:val="000000"/>
          <w:sz w:val="24"/>
          <w:szCs w:val="24"/>
        </w:rPr>
        <w:t>raditional education will require</w:t>
      </w:r>
      <w:r w:rsidRPr="004573FA">
        <w:rPr>
          <w:rFonts w:ascii="Times New Roman" w:eastAsia="Times New Roman" w:hAnsi="Times New Roman" w:cs="Times New Roman"/>
          <w:color w:val="000000"/>
          <w:sz w:val="24"/>
          <w:szCs w:val="24"/>
        </w:rPr>
        <w:t xml:space="preserve"> students to buy the calculus textbook and every other course textbook. Also, both </w:t>
      </w:r>
      <w:r w:rsidR="0015653B">
        <w:rPr>
          <w:rFonts w:ascii="Times New Roman" w:eastAsia="Times New Roman" w:hAnsi="Times New Roman" w:cs="Times New Roman"/>
          <w:color w:val="000000"/>
          <w:sz w:val="24"/>
          <w:szCs w:val="24"/>
        </w:rPr>
        <w:t xml:space="preserve">options </w:t>
      </w:r>
      <w:r w:rsidRPr="004573FA">
        <w:rPr>
          <w:rFonts w:ascii="Times New Roman" w:eastAsia="Times New Roman" w:hAnsi="Times New Roman" w:cs="Times New Roman"/>
          <w:color w:val="000000"/>
          <w:sz w:val="24"/>
          <w:szCs w:val="24"/>
        </w:rPr>
        <w:t>have assignments and research</w:t>
      </w:r>
      <w:r w:rsidR="0015653B">
        <w:rPr>
          <w:rFonts w:ascii="Times New Roman" w:eastAsia="Times New Roman" w:hAnsi="Times New Roman" w:cs="Times New Roman"/>
          <w:color w:val="000000"/>
          <w:sz w:val="24"/>
          <w:szCs w:val="24"/>
        </w:rPr>
        <w:t xml:space="preserve"> for each subject taken by the student, such as English based assignment which should have to be submitted before the date line</w:t>
      </w:r>
      <w:r w:rsidRPr="004573FA">
        <w:rPr>
          <w:rFonts w:ascii="Times New Roman" w:eastAsia="Times New Roman" w:hAnsi="Times New Roman" w:cs="Times New Roman"/>
          <w:color w:val="000000"/>
          <w:sz w:val="24"/>
          <w:szCs w:val="24"/>
        </w:rPr>
        <w:t xml:space="preserve">. </w:t>
      </w:r>
    </w:p>
    <w:p w:rsidR="00824BC5" w:rsidRPr="004573FA" w:rsidRDefault="00824BC5" w:rsidP="004573FA">
      <w:pPr>
        <w:spacing w:line="480" w:lineRule="auto"/>
        <w:divId w:val="1368917772"/>
        <w:rPr>
          <w:rFonts w:ascii="Times New Roman" w:eastAsia="Times New Roman" w:hAnsi="Times New Roman" w:cs="Times New Roman"/>
          <w:color w:val="000000"/>
          <w:sz w:val="24"/>
          <w:szCs w:val="24"/>
        </w:rPr>
      </w:pPr>
    </w:p>
    <w:p w:rsidR="00824BC5" w:rsidRPr="004573FA" w:rsidRDefault="00824BC5" w:rsidP="0015653B">
      <w:pPr>
        <w:spacing w:line="480" w:lineRule="auto"/>
        <w:divId w:val="1584945739"/>
        <w:rPr>
          <w:rFonts w:ascii="Times New Roman" w:eastAsia="Times New Roman" w:hAnsi="Times New Roman" w:cs="Times New Roman"/>
          <w:color w:val="000000"/>
          <w:sz w:val="24"/>
          <w:szCs w:val="24"/>
        </w:rPr>
      </w:pPr>
      <w:r w:rsidRPr="004573FA">
        <w:rPr>
          <w:rFonts w:ascii="Times New Roman" w:eastAsia="Times New Roman" w:hAnsi="Times New Roman" w:cs="Times New Roman"/>
          <w:color w:val="000000"/>
          <w:sz w:val="24"/>
          <w:szCs w:val="24"/>
        </w:rPr>
        <w:t>Second</w:t>
      </w:r>
      <w:r w:rsidR="0015653B">
        <w:rPr>
          <w:rFonts w:ascii="Times New Roman" w:eastAsia="Times New Roman" w:hAnsi="Times New Roman" w:cs="Times New Roman"/>
          <w:color w:val="000000"/>
          <w:sz w:val="24"/>
          <w:szCs w:val="24"/>
        </w:rPr>
        <w:t>ly</w:t>
      </w:r>
      <w:r w:rsidRPr="004573FA">
        <w:rPr>
          <w:rFonts w:ascii="Times New Roman" w:eastAsia="Times New Roman" w:hAnsi="Times New Roman" w:cs="Times New Roman"/>
          <w:color w:val="000000"/>
          <w:sz w:val="24"/>
          <w:szCs w:val="24"/>
        </w:rPr>
        <w:t>, students who cho</w:t>
      </w:r>
      <w:r w:rsidR="0015653B">
        <w:rPr>
          <w:rFonts w:ascii="Times New Roman" w:eastAsia="Times New Roman" w:hAnsi="Times New Roman" w:cs="Times New Roman"/>
          <w:color w:val="000000"/>
          <w:sz w:val="24"/>
          <w:szCs w:val="24"/>
        </w:rPr>
        <w:t>ose online education have a great</w:t>
      </w:r>
      <w:r w:rsidRPr="004573FA">
        <w:rPr>
          <w:rFonts w:ascii="Times New Roman" w:eastAsia="Times New Roman" w:hAnsi="Times New Roman" w:cs="Times New Roman"/>
          <w:color w:val="000000"/>
          <w:sz w:val="24"/>
          <w:szCs w:val="24"/>
        </w:rPr>
        <w:t xml:space="preserve"> adv</w:t>
      </w:r>
      <w:r w:rsidR="0015653B">
        <w:rPr>
          <w:rFonts w:ascii="Times New Roman" w:eastAsia="Times New Roman" w:hAnsi="Times New Roman" w:cs="Times New Roman"/>
          <w:color w:val="000000"/>
          <w:sz w:val="24"/>
          <w:szCs w:val="24"/>
        </w:rPr>
        <w:t>antage on time flexibility. The idea of</w:t>
      </w:r>
      <w:r w:rsidRPr="004573FA">
        <w:rPr>
          <w:rFonts w:ascii="Times New Roman" w:eastAsia="Times New Roman" w:hAnsi="Times New Roman" w:cs="Times New Roman"/>
          <w:color w:val="000000"/>
          <w:sz w:val="24"/>
          <w:szCs w:val="24"/>
        </w:rPr>
        <w:t> time flexibility allows t</w:t>
      </w:r>
      <w:r w:rsidR="0015653B">
        <w:rPr>
          <w:rFonts w:ascii="Times New Roman" w:eastAsia="Times New Roman" w:hAnsi="Times New Roman" w:cs="Times New Roman"/>
          <w:color w:val="000000"/>
          <w:sz w:val="24"/>
          <w:szCs w:val="24"/>
        </w:rPr>
        <w:t xml:space="preserve">hem to adjust their working </w:t>
      </w:r>
      <w:r w:rsidR="0015653B" w:rsidRPr="004573FA">
        <w:rPr>
          <w:rFonts w:ascii="Times New Roman" w:eastAsia="Times New Roman" w:hAnsi="Times New Roman" w:cs="Times New Roman"/>
          <w:color w:val="000000"/>
          <w:sz w:val="24"/>
          <w:szCs w:val="24"/>
        </w:rPr>
        <w:t>schedule</w:t>
      </w:r>
      <w:r w:rsidRPr="004573FA">
        <w:rPr>
          <w:rFonts w:ascii="Times New Roman" w:eastAsia="Times New Roman" w:hAnsi="Times New Roman" w:cs="Times New Roman"/>
          <w:color w:val="000000"/>
          <w:sz w:val="24"/>
          <w:szCs w:val="24"/>
        </w:rPr>
        <w:t xml:space="preserve"> without any</w:t>
      </w:r>
      <w:r w:rsidR="0015653B">
        <w:rPr>
          <w:rFonts w:ascii="Times New Roman" w:eastAsia="Times New Roman" w:hAnsi="Times New Roman" w:cs="Times New Roman"/>
          <w:color w:val="000000"/>
          <w:sz w:val="24"/>
          <w:szCs w:val="24"/>
        </w:rPr>
        <w:t xml:space="preserve"> restrictions as well as accessing classes at appropriate</w:t>
      </w:r>
      <w:r w:rsidRPr="004573FA">
        <w:rPr>
          <w:rFonts w:ascii="Times New Roman" w:eastAsia="Times New Roman" w:hAnsi="Times New Roman" w:cs="Times New Roman"/>
          <w:color w:val="000000"/>
          <w:sz w:val="24"/>
          <w:szCs w:val="24"/>
        </w:rPr>
        <w:t>. For example,</w:t>
      </w:r>
      <w:r w:rsidR="0015653B">
        <w:rPr>
          <w:rFonts w:ascii="Times New Roman" w:eastAsia="Times New Roman" w:hAnsi="Times New Roman" w:cs="Times New Roman"/>
          <w:color w:val="000000"/>
          <w:sz w:val="24"/>
          <w:szCs w:val="24"/>
        </w:rPr>
        <w:t xml:space="preserve"> a student taking</w:t>
      </w:r>
      <w:r w:rsidRPr="004573FA">
        <w:rPr>
          <w:rFonts w:ascii="Times New Roman" w:eastAsia="Times New Roman" w:hAnsi="Times New Roman" w:cs="Times New Roman"/>
          <w:color w:val="000000"/>
          <w:sz w:val="24"/>
          <w:szCs w:val="24"/>
        </w:rPr>
        <w:t xml:space="preserve"> online education can have a full-time job because there is no specific time for classes. On the other hand, those who tend to do the traditional way have less time flexibility. To clarify, Traditional education student have scheduled</w:t>
      </w:r>
      <w:r w:rsidR="0015653B">
        <w:rPr>
          <w:rFonts w:ascii="Times New Roman" w:eastAsia="Times New Roman" w:hAnsi="Times New Roman" w:cs="Times New Roman"/>
          <w:color w:val="000000"/>
          <w:sz w:val="24"/>
          <w:szCs w:val="24"/>
        </w:rPr>
        <w:t xml:space="preserve"> with fixed timetables. These students have an advantage of engaging their teachers in discussion through question as compared to online students </w:t>
      </w:r>
    </w:p>
    <w:p w:rsidR="00824BC5" w:rsidRPr="00824BC5" w:rsidRDefault="00824BC5" w:rsidP="0015653B">
      <w:pPr>
        <w:spacing w:line="480" w:lineRule="auto"/>
        <w:ind w:firstLine="720"/>
        <w:divId w:val="1321419242"/>
        <w:rPr>
          <w:rFonts w:ascii="Helvetica" w:eastAsia="Times New Roman" w:hAnsi="Helvetica" w:cs="Times New Roman"/>
          <w:color w:val="000000"/>
          <w:sz w:val="24"/>
          <w:szCs w:val="24"/>
        </w:rPr>
      </w:pPr>
      <w:r w:rsidRPr="004573FA">
        <w:rPr>
          <w:rFonts w:ascii="Times New Roman" w:eastAsia="Times New Roman" w:hAnsi="Times New Roman" w:cs="Times New Roman"/>
          <w:color w:val="000000"/>
          <w:sz w:val="24"/>
          <w:szCs w:val="24"/>
        </w:rPr>
        <w:t>Third</w:t>
      </w:r>
      <w:r w:rsidR="0015653B">
        <w:rPr>
          <w:rFonts w:ascii="Times New Roman" w:eastAsia="Times New Roman" w:hAnsi="Times New Roman" w:cs="Times New Roman"/>
          <w:color w:val="000000"/>
          <w:sz w:val="24"/>
          <w:szCs w:val="24"/>
        </w:rPr>
        <w:t>ly</w:t>
      </w:r>
      <w:r w:rsidRPr="004573FA">
        <w:rPr>
          <w:rFonts w:ascii="Times New Roman" w:eastAsia="Times New Roman" w:hAnsi="Times New Roman" w:cs="Times New Roman"/>
          <w:color w:val="000000"/>
          <w:sz w:val="24"/>
          <w:szCs w:val="24"/>
        </w:rPr>
        <w:t>, not</w:t>
      </w:r>
      <w:r w:rsidR="0015653B">
        <w:rPr>
          <w:rFonts w:ascii="Times New Roman" w:eastAsia="Times New Roman" w:hAnsi="Times New Roman" w:cs="Times New Roman"/>
          <w:color w:val="000000"/>
          <w:sz w:val="24"/>
          <w:szCs w:val="24"/>
        </w:rPr>
        <w:t xml:space="preserve"> all majors are available in</w:t>
      </w:r>
      <w:r w:rsidRPr="004573FA">
        <w:rPr>
          <w:rFonts w:ascii="Times New Roman" w:eastAsia="Times New Roman" w:hAnsi="Times New Roman" w:cs="Times New Roman"/>
          <w:color w:val="000000"/>
          <w:sz w:val="24"/>
          <w:szCs w:val="24"/>
        </w:rPr>
        <w:t xml:space="preserve"> department for online courses. In fact, some major courses that involve practical practice will force the</w:t>
      </w:r>
      <w:r w:rsidR="0015653B">
        <w:rPr>
          <w:rFonts w:ascii="Times New Roman" w:eastAsia="Times New Roman" w:hAnsi="Times New Roman" w:cs="Times New Roman"/>
          <w:color w:val="000000"/>
          <w:sz w:val="24"/>
          <w:szCs w:val="24"/>
        </w:rPr>
        <w:t xml:space="preserve"> student to be physically present during the practical process</w:t>
      </w:r>
      <w:r w:rsidRPr="004573FA">
        <w:rPr>
          <w:rFonts w:ascii="Times New Roman" w:eastAsia="Times New Roman" w:hAnsi="Times New Roman" w:cs="Times New Roman"/>
          <w:color w:val="000000"/>
          <w:sz w:val="24"/>
          <w:szCs w:val="24"/>
        </w:rPr>
        <w:t>. For example, a computer class has a lab that force</w:t>
      </w:r>
      <w:r w:rsidR="0015653B">
        <w:rPr>
          <w:rFonts w:ascii="Times New Roman" w:eastAsia="Times New Roman" w:hAnsi="Times New Roman" w:cs="Times New Roman"/>
          <w:color w:val="000000"/>
          <w:sz w:val="24"/>
          <w:szCs w:val="24"/>
        </w:rPr>
        <w:t>s</w:t>
      </w:r>
      <w:r w:rsidRPr="004573FA">
        <w:rPr>
          <w:rFonts w:ascii="Times New Roman" w:eastAsia="Times New Roman" w:hAnsi="Times New Roman" w:cs="Times New Roman"/>
          <w:color w:val="000000"/>
          <w:sz w:val="24"/>
          <w:szCs w:val="24"/>
        </w:rPr>
        <w:t xml:space="preserve"> students to show up and </w:t>
      </w:r>
      <w:r w:rsidRPr="004573FA">
        <w:rPr>
          <w:rFonts w:ascii="Times New Roman" w:eastAsia="Times New Roman" w:hAnsi="Times New Roman" w:cs="Times New Roman"/>
          <w:color w:val="000000"/>
          <w:sz w:val="24"/>
          <w:szCs w:val="24"/>
        </w:rPr>
        <w:lastRenderedPageBreak/>
        <w:t>do the lab</w:t>
      </w:r>
      <w:r w:rsidR="0015653B">
        <w:rPr>
          <w:rFonts w:ascii="Times New Roman" w:eastAsia="Times New Roman" w:hAnsi="Times New Roman" w:cs="Times New Roman"/>
          <w:color w:val="000000"/>
          <w:sz w:val="24"/>
          <w:szCs w:val="24"/>
        </w:rPr>
        <w:t xml:space="preserve"> activities</w:t>
      </w:r>
      <w:r w:rsidRPr="004573FA">
        <w:rPr>
          <w:rFonts w:ascii="Times New Roman" w:eastAsia="Times New Roman" w:hAnsi="Times New Roman" w:cs="Times New Roman"/>
          <w:color w:val="000000"/>
          <w:sz w:val="24"/>
          <w:szCs w:val="24"/>
        </w:rPr>
        <w:t>, or a chemistry class where you need to demonstrate an experiment in front of instructor. Unlike the online education, all majors are available in traditional education</w:t>
      </w:r>
      <w:r w:rsidR="0015653B">
        <w:rPr>
          <w:rFonts w:ascii="Times New Roman" w:eastAsia="Times New Roman" w:hAnsi="Times New Roman" w:cs="Times New Roman"/>
          <w:color w:val="000000"/>
          <w:sz w:val="24"/>
          <w:szCs w:val="24"/>
        </w:rPr>
        <w:t xml:space="preserve"> because the students are ever present in class</w:t>
      </w:r>
      <w:r w:rsidRPr="004573FA">
        <w:rPr>
          <w:rFonts w:ascii="Times New Roman" w:eastAsia="Times New Roman" w:hAnsi="Times New Roman" w:cs="Times New Roman"/>
          <w:color w:val="000000"/>
          <w:sz w:val="24"/>
          <w:szCs w:val="24"/>
        </w:rPr>
        <w:t xml:space="preserve">. </w:t>
      </w:r>
    </w:p>
    <w:p w:rsidR="00824BC5" w:rsidRPr="00824BC5" w:rsidRDefault="00824BC5" w:rsidP="00824BC5">
      <w:pPr>
        <w:divId w:val="1005010523"/>
        <w:rPr>
          <w:rFonts w:ascii="Helvetica" w:eastAsia="Times New Roman" w:hAnsi="Helvetica" w:cs="Times New Roman"/>
          <w:color w:val="000000"/>
          <w:sz w:val="24"/>
          <w:szCs w:val="24"/>
        </w:rPr>
      </w:pPr>
    </w:p>
    <w:p w:rsidR="00824BC5" w:rsidRPr="0015653B" w:rsidRDefault="00824BC5" w:rsidP="000469AC">
      <w:pPr>
        <w:spacing w:line="480" w:lineRule="auto"/>
        <w:ind w:firstLine="720"/>
        <w:divId w:val="906451802"/>
        <w:rPr>
          <w:rFonts w:ascii="Times New Roman" w:eastAsia="Times New Roman" w:hAnsi="Times New Roman" w:cs="Times New Roman"/>
          <w:color w:val="000000"/>
          <w:sz w:val="24"/>
          <w:szCs w:val="24"/>
        </w:rPr>
      </w:pPr>
      <w:r w:rsidRPr="0015653B">
        <w:rPr>
          <w:rFonts w:ascii="Times New Roman" w:eastAsia="Times New Roman" w:hAnsi="Times New Roman" w:cs="Times New Roman"/>
          <w:color w:val="000000"/>
          <w:sz w:val="24"/>
          <w:szCs w:val="24"/>
        </w:rPr>
        <w:t xml:space="preserve">In conclusion, it’s </w:t>
      </w:r>
      <w:r w:rsidR="0015653B" w:rsidRPr="0015653B">
        <w:rPr>
          <w:rFonts w:ascii="Times New Roman" w:eastAsia="Times New Roman" w:hAnsi="Times New Roman" w:cs="Times New Roman"/>
          <w:color w:val="000000"/>
          <w:sz w:val="24"/>
          <w:szCs w:val="24"/>
        </w:rPr>
        <w:t>absolutely</w:t>
      </w:r>
      <w:r w:rsidR="0015653B">
        <w:rPr>
          <w:rFonts w:ascii="Times New Roman" w:eastAsia="Times New Roman" w:hAnsi="Times New Roman" w:cs="Times New Roman"/>
          <w:color w:val="000000"/>
          <w:sz w:val="24"/>
          <w:szCs w:val="24"/>
        </w:rPr>
        <w:t xml:space="preserve"> a good</w:t>
      </w:r>
      <w:r w:rsidRPr="0015653B">
        <w:rPr>
          <w:rFonts w:ascii="Times New Roman" w:eastAsia="Times New Roman" w:hAnsi="Times New Roman" w:cs="Times New Roman"/>
          <w:color w:val="000000"/>
          <w:sz w:val="24"/>
          <w:szCs w:val="24"/>
        </w:rPr>
        <w:t xml:space="preserve"> way to have a method such as on</w:t>
      </w:r>
      <w:r w:rsidR="000469AC">
        <w:rPr>
          <w:rFonts w:ascii="Times New Roman" w:eastAsia="Times New Roman" w:hAnsi="Times New Roman" w:cs="Times New Roman"/>
          <w:color w:val="000000"/>
          <w:sz w:val="24"/>
          <w:szCs w:val="24"/>
        </w:rPr>
        <w:t>line education.  This method of education enables students who are unable to attend fixed classes to have their education conveniently.  However, this approach proves difficult for the availability of all major courses at the disposal of online students</w:t>
      </w:r>
      <w:r w:rsidRPr="0015653B">
        <w:rPr>
          <w:rFonts w:ascii="Times New Roman" w:eastAsia="Times New Roman" w:hAnsi="Times New Roman" w:cs="Times New Roman"/>
          <w:color w:val="000000"/>
          <w:sz w:val="24"/>
          <w:szCs w:val="24"/>
        </w:rPr>
        <w:t>. The Other difference is time flexibility, but both share the same textbooks and assignments. However</w:t>
      </w:r>
      <w:r w:rsidR="000469AC" w:rsidRPr="0015653B">
        <w:rPr>
          <w:rFonts w:ascii="Times New Roman" w:eastAsia="Times New Roman" w:hAnsi="Times New Roman" w:cs="Times New Roman"/>
          <w:color w:val="000000"/>
          <w:sz w:val="24"/>
          <w:szCs w:val="24"/>
        </w:rPr>
        <w:t xml:space="preserve">, </w:t>
      </w:r>
      <w:r w:rsidR="000469AC">
        <w:rPr>
          <w:rFonts w:ascii="Times New Roman" w:eastAsia="Times New Roman" w:hAnsi="Times New Roman" w:cs="Times New Roman"/>
          <w:color w:val="000000"/>
          <w:sz w:val="24"/>
          <w:szCs w:val="24"/>
        </w:rPr>
        <w:t xml:space="preserve">either of the method has a great contribution towards the completion for ones education </w:t>
      </w:r>
    </w:p>
    <w:p w:rsidR="00824BC5" w:rsidRPr="0015653B" w:rsidRDefault="00824BC5" w:rsidP="0015653B">
      <w:pPr>
        <w:spacing w:line="480" w:lineRule="auto"/>
        <w:rPr>
          <w:rFonts w:ascii="Times New Roman" w:hAnsi="Times New Roman" w:cs="Times New Roman"/>
          <w:sz w:val="24"/>
          <w:szCs w:val="24"/>
        </w:rPr>
      </w:pPr>
      <w:bookmarkStart w:id="0" w:name="_GoBack"/>
      <w:bookmarkEnd w:id="0"/>
    </w:p>
    <w:sectPr w:rsidR="00824BC5" w:rsidRPr="0015653B" w:rsidSect="006B17A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824BC5"/>
    <w:rsid w:val="00025C8D"/>
    <w:rsid w:val="000469AC"/>
    <w:rsid w:val="0015653B"/>
    <w:rsid w:val="00372A38"/>
    <w:rsid w:val="004573FA"/>
    <w:rsid w:val="006B17AA"/>
    <w:rsid w:val="00824B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24BC5"/>
  </w:style>
</w:styles>
</file>

<file path=word/webSettings.xml><?xml version="1.0" encoding="utf-8"?>
<w:webSettings xmlns:r="http://schemas.openxmlformats.org/officeDocument/2006/relationships" xmlns:w="http://schemas.openxmlformats.org/wordprocessingml/2006/main">
  <w:divs>
    <w:div w:id="159853771">
      <w:marLeft w:val="0"/>
      <w:marRight w:val="0"/>
      <w:marTop w:val="0"/>
      <w:marBottom w:val="0"/>
      <w:divBdr>
        <w:top w:val="none" w:sz="0" w:space="0" w:color="auto"/>
        <w:left w:val="none" w:sz="0" w:space="0" w:color="auto"/>
        <w:bottom w:val="none" w:sz="0" w:space="0" w:color="auto"/>
        <w:right w:val="none" w:sz="0" w:space="0" w:color="auto"/>
      </w:divBdr>
      <w:divsChild>
        <w:div w:id="130708265">
          <w:marLeft w:val="0"/>
          <w:marRight w:val="0"/>
          <w:marTop w:val="150"/>
          <w:marBottom w:val="150"/>
          <w:divBdr>
            <w:top w:val="none" w:sz="0" w:space="0" w:color="auto"/>
            <w:left w:val="none" w:sz="0" w:space="0" w:color="auto"/>
            <w:bottom w:val="none" w:sz="0" w:space="0" w:color="auto"/>
            <w:right w:val="none" w:sz="0" w:space="0" w:color="auto"/>
          </w:divBdr>
        </w:div>
        <w:div w:id="953826095">
          <w:marLeft w:val="0"/>
          <w:marRight w:val="0"/>
          <w:marTop w:val="0"/>
          <w:marBottom w:val="0"/>
          <w:divBdr>
            <w:top w:val="none" w:sz="0" w:space="0" w:color="auto"/>
            <w:left w:val="none" w:sz="0" w:space="0" w:color="auto"/>
            <w:bottom w:val="none" w:sz="0" w:space="0" w:color="auto"/>
            <w:right w:val="none" w:sz="0" w:space="0" w:color="auto"/>
          </w:divBdr>
          <w:divsChild>
            <w:div w:id="136337879">
              <w:marLeft w:val="0"/>
              <w:marRight w:val="0"/>
              <w:marTop w:val="75"/>
              <w:marBottom w:val="0"/>
              <w:divBdr>
                <w:top w:val="none" w:sz="0" w:space="0" w:color="auto"/>
                <w:left w:val="none" w:sz="0" w:space="0" w:color="auto"/>
                <w:bottom w:val="none" w:sz="0" w:space="0" w:color="auto"/>
                <w:right w:val="none" w:sz="0" w:space="0" w:color="auto"/>
              </w:divBdr>
            </w:div>
            <w:div w:id="824932569">
              <w:marLeft w:val="0"/>
              <w:marRight w:val="0"/>
              <w:marTop w:val="75"/>
              <w:marBottom w:val="0"/>
              <w:divBdr>
                <w:top w:val="none" w:sz="0" w:space="0" w:color="auto"/>
                <w:left w:val="none" w:sz="0" w:space="0" w:color="auto"/>
                <w:bottom w:val="none" w:sz="0" w:space="0" w:color="auto"/>
                <w:right w:val="none" w:sz="0" w:space="0" w:color="auto"/>
              </w:divBdr>
            </w:div>
            <w:div w:id="1236161929">
              <w:marLeft w:val="0"/>
              <w:marRight w:val="0"/>
              <w:marTop w:val="75"/>
              <w:marBottom w:val="0"/>
              <w:divBdr>
                <w:top w:val="none" w:sz="0" w:space="0" w:color="auto"/>
                <w:left w:val="none" w:sz="0" w:space="0" w:color="auto"/>
                <w:bottom w:val="none" w:sz="0" w:space="0" w:color="auto"/>
                <w:right w:val="none" w:sz="0" w:space="0" w:color="auto"/>
              </w:divBdr>
            </w:div>
            <w:div w:id="264382445">
              <w:marLeft w:val="0"/>
              <w:marRight w:val="0"/>
              <w:marTop w:val="75"/>
              <w:marBottom w:val="0"/>
              <w:divBdr>
                <w:top w:val="none" w:sz="0" w:space="0" w:color="auto"/>
                <w:left w:val="none" w:sz="0" w:space="0" w:color="auto"/>
                <w:bottom w:val="none" w:sz="0" w:space="0" w:color="auto"/>
                <w:right w:val="none" w:sz="0" w:space="0" w:color="auto"/>
              </w:divBdr>
            </w:div>
            <w:div w:id="1413427569">
              <w:marLeft w:val="0"/>
              <w:marRight w:val="0"/>
              <w:marTop w:val="75"/>
              <w:marBottom w:val="0"/>
              <w:divBdr>
                <w:top w:val="none" w:sz="0" w:space="0" w:color="auto"/>
                <w:left w:val="none" w:sz="0" w:space="0" w:color="auto"/>
                <w:bottom w:val="none" w:sz="0" w:space="0" w:color="auto"/>
                <w:right w:val="none" w:sz="0" w:space="0" w:color="auto"/>
              </w:divBdr>
            </w:div>
            <w:div w:id="1321419242">
              <w:marLeft w:val="0"/>
              <w:marRight w:val="0"/>
              <w:marTop w:val="75"/>
              <w:marBottom w:val="0"/>
              <w:divBdr>
                <w:top w:val="none" w:sz="0" w:space="0" w:color="auto"/>
                <w:left w:val="none" w:sz="0" w:space="0" w:color="auto"/>
                <w:bottom w:val="none" w:sz="0" w:space="0" w:color="auto"/>
                <w:right w:val="none" w:sz="0" w:space="0" w:color="auto"/>
              </w:divBdr>
            </w:div>
            <w:div w:id="1005010523">
              <w:marLeft w:val="0"/>
              <w:marRight w:val="0"/>
              <w:marTop w:val="75"/>
              <w:marBottom w:val="0"/>
              <w:divBdr>
                <w:top w:val="none" w:sz="0" w:space="0" w:color="auto"/>
                <w:left w:val="none" w:sz="0" w:space="0" w:color="auto"/>
                <w:bottom w:val="none" w:sz="0" w:space="0" w:color="auto"/>
                <w:right w:val="none" w:sz="0" w:space="0" w:color="auto"/>
              </w:divBdr>
            </w:div>
            <w:div w:id="9064518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13647126">
      <w:marLeft w:val="0"/>
      <w:marRight w:val="0"/>
      <w:marTop w:val="0"/>
      <w:marBottom w:val="0"/>
      <w:divBdr>
        <w:top w:val="none" w:sz="0" w:space="0" w:color="auto"/>
        <w:left w:val="none" w:sz="0" w:space="0" w:color="auto"/>
        <w:bottom w:val="none" w:sz="0" w:space="0" w:color="auto"/>
        <w:right w:val="none" w:sz="0" w:space="0" w:color="auto"/>
      </w:divBdr>
      <w:divsChild>
        <w:div w:id="82721645">
          <w:marLeft w:val="0"/>
          <w:marRight w:val="0"/>
          <w:marTop w:val="0"/>
          <w:marBottom w:val="0"/>
          <w:divBdr>
            <w:top w:val="none" w:sz="0" w:space="0" w:color="auto"/>
            <w:left w:val="none" w:sz="0" w:space="0" w:color="auto"/>
            <w:bottom w:val="none" w:sz="0" w:space="0" w:color="auto"/>
            <w:right w:val="none" w:sz="0" w:space="0" w:color="auto"/>
          </w:divBdr>
          <w:divsChild>
            <w:div w:id="1712992254">
              <w:marLeft w:val="0"/>
              <w:marRight w:val="0"/>
              <w:marTop w:val="75"/>
              <w:marBottom w:val="0"/>
              <w:divBdr>
                <w:top w:val="none" w:sz="0" w:space="0" w:color="auto"/>
                <w:left w:val="none" w:sz="0" w:space="0" w:color="auto"/>
                <w:bottom w:val="none" w:sz="0" w:space="0" w:color="auto"/>
                <w:right w:val="none" w:sz="0" w:space="0" w:color="auto"/>
              </w:divBdr>
            </w:div>
            <w:div w:id="946620272">
              <w:marLeft w:val="0"/>
              <w:marRight w:val="0"/>
              <w:marTop w:val="75"/>
              <w:marBottom w:val="0"/>
              <w:divBdr>
                <w:top w:val="none" w:sz="0" w:space="0" w:color="auto"/>
                <w:left w:val="none" w:sz="0" w:space="0" w:color="auto"/>
                <w:bottom w:val="none" w:sz="0" w:space="0" w:color="auto"/>
                <w:right w:val="none" w:sz="0" w:space="0" w:color="auto"/>
              </w:divBdr>
            </w:div>
            <w:div w:id="813256028">
              <w:marLeft w:val="0"/>
              <w:marRight w:val="0"/>
              <w:marTop w:val="75"/>
              <w:marBottom w:val="0"/>
              <w:divBdr>
                <w:top w:val="none" w:sz="0" w:space="0" w:color="auto"/>
                <w:left w:val="none" w:sz="0" w:space="0" w:color="auto"/>
                <w:bottom w:val="none" w:sz="0" w:space="0" w:color="auto"/>
                <w:right w:val="none" w:sz="0" w:space="0" w:color="auto"/>
              </w:divBdr>
            </w:div>
            <w:div w:id="1368917772">
              <w:marLeft w:val="0"/>
              <w:marRight w:val="0"/>
              <w:marTop w:val="75"/>
              <w:marBottom w:val="0"/>
              <w:divBdr>
                <w:top w:val="none" w:sz="0" w:space="0" w:color="auto"/>
                <w:left w:val="none" w:sz="0" w:space="0" w:color="auto"/>
                <w:bottom w:val="none" w:sz="0" w:space="0" w:color="auto"/>
                <w:right w:val="none" w:sz="0" w:space="0" w:color="auto"/>
              </w:divBdr>
            </w:div>
            <w:div w:id="15849457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Al Fayez</dc:creator>
  <cp:lastModifiedBy>honey</cp:lastModifiedBy>
  <cp:revision>2</cp:revision>
  <dcterms:created xsi:type="dcterms:W3CDTF">2017-12-02T16:02:00Z</dcterms:created>
  <dcterms:modified xsi:type="dcterms:W3CDTF">2017-12-02T16:02:00Z</dcterms:modified>
</cp:coreProperties>
</file>